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5F" w:rsidRPr="006B4305" w:rsidRDefault="00A416D8" w:rsidP="00A416D8">
      <w:pPr>
        <w:spacing w:before="240"/>
        <w:jc w:val="center"/>
        <w:rPr>
          <w:sz w:val="56"/>
        </w:rPr>
      </w:pPr>
      <w:r>
        <w:rPr>
          <w:noProof/>
          <w:lang w:val="fr-BE" w:eastAsia="fr-BE"/>
        </w:rPr>
        <w:drawing>
          <wp:inline distT="0" distB="0" distL="0" distR="0" wp14:anchorId="3637EDEB" wp14:editId="4D43A7AB">
            <wp:extent cx="2343150" cy="2990215"/>
            <wp:effectExtent l="0" t="0" r="0" b="635"/>
            <wp:docPr id="3" name="Image 3" descr="C:\Users\benoit.boucaut\Desktop\blason + nom + provin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benoit.boucaut\Desktop\blason + nom + provin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A5F">
        <w:rPr>
          <w:bCs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1B354" wp14:editId="65A97E35">
                <wp:simplePos x="0" y="0"/>
                <wp:positionH relativeFrom="column">
                  <wp:posOffset>-409575</wp:posOffset>
                </wp:positionH>
                <wp:positionV relativeFrom="paragraph">
                  <wp:posOffset>-607695</wp:posOffset>
                </wp:positionV>
                <wp:extent cx="1428750" cy="3143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A5F" w:rsidRDefault="00B11A5F" w:rsidP="00B11A5F">
                            <w:r w:rsidRPr="00B537F6">
                              <w:rPr>
                                <w:rFonts w:ascii="TheSans TT B7 Bold" w:hAnsi="TheSans TT B7 Bold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="TheSans TT B7 Bold" w:hAnsi="TheSans TT B7 Bold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B354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2.25pt;margin-top:-47.85pt;width:11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" fillcolor="window" stroked="f" strokeweight=".5pt">
                <v:textbox>
                  <w:txbxContent>
                    <w:p w:rsidR="00B11A5F" w:rsidRDefault="00B11A5F" w:rsidP="00B11A5F">
                      <w:r w:rsidRPr="00B537F6">
                        <w:rPr>
                          <w:rFonts w:ascii="TheSans TT B7 Bold" w:hAnsi="TheSans TT B7 Bold"/>
                          <w:b/>
                        </w:rPr>
                        <w:t xml:space="preserve">Annexe </w:t>
                      </w:r>
                      <w:r>
                        <w:rPr>
                          <w:rFonts w:ascii="TheSans TT B7 Bold" w:hAnsi="TheSans TT B7 Bold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11A5F" w:rsidRDefault="00B11A5F" w:rsidP="00B11A5F">
      <w:pPr>
        <w:pStyle w:val="stylechapitre"/>
        <w:jc w:val="both"/>
        <w:rPr>
          <w:rFonts w:ascii="Arial" w:hAnsi="Arial" w:cs="Arial"/>
        </w:rPr>
      </w:pPr>
      <w:r>
        <w:rPr>
          <w:noProof/>
          <w:sz w:val="24"/>
          <w:szCs w:val="24"/>
          <w:u w:val="non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BB3F0" wp14:editId="0312BB42">
                <wp:simplePos x="0" y="0"/>
                <wp:positionH relativeFrom="margin">
                  <wp:posOffset>390525</wp:posOffset>
                </wp:positionH>
                <wp:positionV relativeFrom="margin">
                  <wp:align>top</wp:align>
                </wp:positionV>
                <wp:extent cx="5334000" cy="762000"/>
                <wp:effectExtent l="0" t="0" r="19050" b="1905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62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5F" w:rsidRPr="00CE3B65" w:rsidRDefault="00B11A5F" w:rsidP="00B11A5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lang w:val="fr-BE"/>
                              </w:rPr>
                              <w:t xml:space="preserve">Formulaire de demande d’autorisation </w:t>
                            </w:r>
                          </w:p>
                          <w:p w:rsidR="00B11A5F" w:rsidRPr="00375BC4" w:rsidRDefault="00B11A5F" w:rsidP="00B11A5F">
                            <w:pPr>
                              <w:pStyle w:val="Titre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l’organisation d’une course cycliste ou d’une épreuve de cyclo-cross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B3F0" id="Text Box 14" o:spid="_x0000_s1027" type="#_x0000_t202" style="position:absolute;left:0;text-align:left;margin-left:30.75pt;margin-top:0;width:42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" fillcolor="#ddd">
                <v:textbox>
                  <w:txbxContent>
                    <w:p w:rsidR="00B11A5F" w:rsidRPr="00CE3B65" w:rsidRDefault="00B11A5F" w:rsidP="00B11A5F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lang w:val="fr-BE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lang w:val="fr-BE"/>
                        </w:rPr>
                        <w:t xml:space="preserve">Formulaire de demande d’autorisation </w:t>
                      </w:r>
                    </w:p>
                    <w:p w:rsidR="00B11A5F" w:rsidRPr="00375BC4" w:rsidRDefault="00B11A5F" w:rsidP="00B11A5F">
                      <w:pPr>
                        <w:pStyle w:val="Titre2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pour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l’organisation d’une course cycliste ou d’une épreuve de cyclo-cross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B11A5F" w:rsidRPr="00B2238A" w:rsidRDefault="00B11A5F" w:rsidP="00B11A5F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B2238A">
        <w:rPr>
          <w:rFonts w:ascii="Calibri" w:hAnsi="Calibri"/>
          <w:b/>
          <w:bCs/>
          <w:sz w:val="22"/>
          <w:szCs w:val="22"/>
        </w:rPr>
        <w:t xml:space="preserve">Ce formulaire doit parvenir au Bourgmestre </w:t>
      </w:r>
      <w:r w:rsidRPr="00B2238A">
        <w:rPr>
          <w:rFonts w:ascii="Calibri" w:hAnsi="Calibri"/>
          <w:b/>
          <w:bCs/>
          <w:sz w:val="22"/>
          <w:szCs w:val="22"/>
          <w:u w:val="single"/>
        </w:rPr>
        <w:t>au plus tard 3 mois</w:t>
      </w:r>
      <w:r w:rsidRPr="00B2238A">
        <w:rPr>
          <w:rFonts w:ascii="Calibri" w:hAnsi="Calibri"/>
          <w:b/>
          <w:bCs/>
          <w:sz w:val="22"/>
          <w:szCs w:val="22"/>
        </w:rPr>
        <w:t xml:space="preserve"> </w:t>
      </w:r>
      <w:r w:rsidRPr="00AC3BF4">
        <w:rPr>
          <w:rFonts w:ascii="Calibri" w:hAnsi="Calibri"/>
          <w:b/>
          <w:bCs/>
          <w:sz w:val="22"/>
          <w:szCs w:val="22"/>
        </w:rPr>
        <w:t xml:space="preserve">avant la </w:t>
      </w:r>
      <w:r>
        <w:rPr>
          <w:rFonts w:ascii="Calibri" w:hAnsi="Calibri"/>
          <w:b/>
          <w:bCs/>
          <w:sz w:val="22"/>
          <w:szCs w:val="22"/>
        </w:rPr>
        <w:t xml:space="preserve">date de la </w:t>
      </w:r>
      <w:r w:rsidRPr="00AC3BF4">
        <w:rPr>
          <w:rFonts w:ascii="Calibri" w:hAnsi="Calibri"/>
          <w:b/>
          <w:bCs/>
          <w:sz w:val="22"/>
          <w:szCs w:val="22"/>
        </w:rPr>
        <w:t>manifestation</w:t>
      </w:r>
      <w:r w:rsidRPr="00B2238A">
        <w:rPr>
          <w:rFonts w:ascii="Calibri" w:hAnsi="Calibri"/>
          <w:b/>
          <w:bCs/>
          <w:sz w:val="22"/>
          <w:szCs w:val="22"/>
        </w:rPr>
        <w:t>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2238A">
        <w:rPr>
          <w:rFonts w:ascii="Calibri" w:hAnsi="Calibri"/>
          <w:b/>
          <w:bCs/>
          <w:sz w:val="22"/>
          <w:szCs w:val="22"/>
        </w:rPr>
        <w:t>Toutes les données doivent être remplies.  Biffez les mentions inutiles.</w:t>
      </w:r>
    </w:p>
    <w:p w:rsidR="00B11A5F" w:rsidRPr="00B2238A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11A5F" w:rsidRPr="00B05CBA" w:rsidRDefault="00B11A5F" w:rsidP="00B11A5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</w:pPr>
      <w:r w:rsidRPr="00B05CBA"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  <w:t>Identité du directeur de course</w:t>
      </w:r>
    </w:p>
    <w:p w:rsidR="00B11A5F" w:rsidRPr="00B05CBA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B05CBA">
        <w:rPr>
          <w:rFonts w:ascii="Calibri" w:hAnsi="Calibri"/>
          <w:sz w:val="22"/>
          <w:szCs w:val="22"/>
          <w:lang w:val="fr-BE"/>
        </w:rPr>
        <w:t>Nom : ………………………………………</w:t>
      </w:r>
      <w:r>
        <w:rPr>
          <w:rFonts w:ascii="Calibri" w:hAnsi="Calibri"/>
          <w:sz w:val="22"/>
          <w:szCs w:val="22"/>
          <w:lang w:val="fr-BE"/>
        </w:rPr>
        <w:t>..…………………………………</w:t>
      </w:r>
      <w:r w:rsidRPr="00B05CBA">
        <w:rPr>
          <w:rFonts w:ascii="Calibri" w:hAnsi="Calibri"/>
          <w:sz w:val="22"/>
          <w:szCs w:val="22"/>
          <w:lang w:val="fr-BE"/>
        </w:rPr>
        <w:t>Prénom……………………………</w:t>
      </w:r>
      <w:r>
        <w:rPr>
          <w:rFonts w:ascii="Calibri" w:hAnsi="Calibri"/>
          <w:sz w:val="22"/>
          <w:szCs w:val="22"/>
          <w:lang w:val="fr-BE"/>
        </w:rPr>
        <w:t>…………………………….</w:t>
      </w:r>
    </w:p>
    <w:p w:rsidR="00B11A5F" w:rsidRPr="00B05CBA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B05CBA">
        <w:rPr>
          <w:rFonts w:ascii="Calibri" w:hAnsi="Calibri"/>
          <w:sz w:val="22"/>
          <w:szCs w:val="22"/>
          <w:lang w:val="fr-BE"/>
        </w:rPr>
        <w:t>Date de naissance : ……………………………………………………………...</w:t>
      </w:r>
      <w:r>
        <w:rPr>
          <w:rFonts w:ascii="Calibri" w:hAnsi="Calibri"/>
          <w:sz w:val="22"/>
          <w:szCs w:val="22"/>
          <w:lang w:val="fr-BE"/>
        </w:rPr>
        <w:t>.................................................................</w:t>
      </w:r>
    </w:p>
    <w:p w:rsidR="00B11A5F" w:rsidRPr="00B05CBA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B05CBA">
        <w:rPr>
          <w:rFonts w:ascii="Calibri" w:hAnsi="Calibri"/>
          <w:sz w:val="22"/>
          <w:szCs w:val="22"/>
          <w:lang w:val="fr-BE"/>
        </w:rPr>
        <w:t>Adresse : …………………………………………………………………………</w:t>
      </w:r>
      <w:r>
        <w:rPr>
          <w:rFonts w:ascii="Calibri" w:hAnsi="Calibri"/>
          <w:sz w:val="22"/>
          <w:szCs w:val="22"/>
          <w:lang w:val="fr-BE"/>
        </w:rPr>
        <w:t>…………………………………………………………………..</w:t>
      </w:r>
    </w:p>
    <w:p w:rsidR="00B11A5F" w:rsidRPr="00B05CBA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B05CBA">
        <w:rPr>
          <w:rFonts w:ascii="Calibri" w:hAnsi="Calibri"/>
          <w:sz w:val="22"/>
          <w:szCs w:val="22"/>
          <w:lang w:val="fr-BE"/>
        </w:rPr>
        <w:t>Code postal : ………………………………. Commune : ………………………</w:t>
      </w:r>
      <w:r>
        <w:rPr>
          <w:rFonts w:ascii="Calibri" w:hAnsi="Calibri"/>
          <w:sz w:val="22"/>
          <w:szCs w:val="22"/>
          <w:lang w:val="fr-BE"/>
        </w:rPr>
        <w:t>…………………………………………………………..</w:t>
      </w:r>
    </w:p>
    <w:p w:rsidR="00B11A5F" w:rsidRPr="00B05CBA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B05CBA">
        <w:rPr>
          <w:rFonts w:ascii="Calibri" w:hAnsi="Calibri"/>
          <w:sz w:val="22"/>
          <w:szCs w:val="22"/>
          <w:lang w:val="fr-BE"/>
        </w:rPr>
        <w:t>Numéro de téléphone : ……………………………………………………………</w:t>
      </w:r>
      <w:r>
        <w:rPr>
          <w:rFonts w:ascii="Calibri" w:hAnsi="Calibri"/>
          <w:sz w:val="22"/>
          <w:szCs w:val="22"/>
          <w:lang w:val="fr-BE"/>
        </w:rPr>
        <w:t>………………………………………………………….</w:t>
      </w:r>
    </w:p>
    <w:p w:rsidR="00B11A5F" w:rsidRPr="005C59A6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  <w:lang w:val="fr-BE"/>
        </w:rPr>
      </w:pPr>
      <w:r w:rsidRPr="005C59A6">
        <w:rPr>
          <w:rFonts w:ascii="Calibri" w:hAnsi="Calibri"/>
          <w:i/>
          <w:sz w:val="22"/>
          <w:szCs w:val="22"/>
          <w:lang w:val="fr-BE"/>
        </w:rPr>
        <w:t>Agissant au nom du comité organisateur et qui assume les responsabilités au nom de celui-ci, et notamment l’obligation de respecter les prescriptions ci-dessous.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B11A5F" w:rsidRPr="00FA2F5A" w:rsidRDefault="00B11A5F" w:rsidP="00B11A5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</w:pPr>
      <w:r w:rsidRPr="00FA2F5A"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  <w:t>Nature de la course</w:t>
      </w:r>
    </w:p>
    <w:p w:rsidR="00B11A5F" w:rsidRPr="00FA2F5A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FA2F5A">
        <w:rPr>
          <w:rFonts w:ascii="Calibri" w:hAnsi="Calibri"/>
          <w:sz w:val="22"/>
          <w:szCs w:val="22"/>
          <w:lang w:val="fr-BE"/>
        </w:rPr>
        <w:t>Classique de la catégorie 1.1 et 2.1 ou supérieure</w:t>
      </w:r>
    </w:p>
    <w:p w:rsidR="00B11A5F" w:rsidRPr="00FA2F5A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FA2F5A">
        <w:rPr>
          <w:rFonts w:ascii="Calibri" w:hAnsi="Calibri"/>
          <w:sz w:val="22"/>
          <w:szCs w:val="22"/>
          <w:lang w:val="fr-BE"/>
        </w:rPr>
        <w:t>Course nationale</w:t>
      </w:r>
    </w:p>
    <w:p w:rsidR="00B11A5F" w:rsidRPr="00FA2F5A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FA2F5A">
        <w:rPr>
          <w:rFonts w:ascii="Calibri" w:hAnsi="Calibri"/>
          <w:sz w:val="22"/>
          <w:szCs w:val="22"/>
          <w:lang w:val="fr-BE"/>
        </w:rPr>
        <w:t>Epreuve contre la montre</w:t>
      </w:r>
    </w:p>
    <w:p w:rsidR="00B11A5F" w:rsidRPr="00FA2F5A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FA2F5A">
        <w:rPr>
          <w:rFonts w:ascii="Calibri" w:hAnsi="Calibri"/>
          <w:sz w:val="22"/>
          <w:szCs w:val="22"/>
          <w:lang w:val="fr-BE"/>
        </w:rPr>
        <w:t>Etape en ligne</w:t>
      </w:r>
    </w:p>
    <w:p w:rsidR="00B11A5F" w:rsidRPr="00FA2F5A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FA2F5A">
        <w:rPr>
          <w:rFonts w:ascii="Calibri" w:hAnsi="Calibri"/>
          <w:sz w:val="22"/>
          <w:szCs w:val="22"/>
          <w:lang w:val="fr-BE"/>
        </w:rPr>
        <w:t>Course internationale</w:t>
      </w:r>
    </w:p>
    <w:p w:rsidR="00B11A5F" w:rsidRPr="00FA2F5A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FA2F5A">
        <w:rPr>
          <w:rFonts w:ascii="Calibri" w:hAnsi="Calibri"/>
          <w:sz w:val="22"/>
          <w:szCs w:val="22"/>
          <w:lang w:val="fr-BE"/>
        </w:rPr>
        <w:lastRenderedPageBreak/>
        <w:t>Course locale</w:t>
      </w:r>
    </w:p>
    <w:p w:rsidR="00B11A5F" w:rsidRPr="00FA2F5A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FA2F5A">
        <w:rPr>
          <w:rFonts w:ascii="Calibri" w:hAnsi="Calibri"/>
          <w:sz w:val="22"/>
          <w:szCs w:val="22"/>
          <w:lang w:val="fr-BE"/>
        </w:rPr>
        <w:t>Epreuve de cyclo-cross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 w:rsidRPr="00FA2F5A">
        <w:rPr>
          <w:rFonts w:ascii="Calibri" w:hAnsi="Calibri"/>
          <w:sz w:val="22"/>
          <w:szCs w:val="22"/>
          <w:lang w:val="fr-BE"/>
        </w:rPr>
        <w:t>Critérium en circuit ouvert / fermé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B11A5F" w:rsidRPr="00171935" w:rsidRDefault="00B11A5F" w:rsidP="00B11A5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</w:pPr>
      <w:r w:rsidRPr="00171935"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  <w:t>Catégorie des coureurs pouvant participer à la course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Elite avec contrat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Elite sans contrat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 xml:space="preserve">U23 </w:t>
      </w:r>
      <w:r w:rsidRPr="005C59A6">
        <w:rPr>
          <w:rFonts w:ascii="Calibri" w:hAnsi="Calibri"/>
          <w:i/>
          <w:sz w:val="22"/>
          <w:szCs w:val="22"/>
          <w:lang w:val="fr-BE"/>
        </w:rPr>
        <w:t>(N.D.L.R : compétitions de cyclisme sur route réservées aux coureurs de moins de 23 ans)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Elites dames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Juniors hommes / femmes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Débutants hommes / femmes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Membres d’associations artisanales, d’employés ou d’employeurs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Autre : ……………………………………………………………………………………………………………………………………………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B11A5F" w:rsidRPr="002D3DC8" w:rsidRDefault="00B11A5F" w:rsidP="00B11A5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</w:pPr>
      <w:r w:rsidRPr="002D3DC8"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  <w:t>Données relatives à la course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 Date de la course : …………………………………………………………………………………………………………………………….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 Lieu de départ (Commune – Rue – Numéro) : ……………………………………………………………………………………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 xml:space="preserve">Il s’agit de : </w:t>
      </w:r>
    </w:p>
    <w:p w:rsidR="00B11A5F" w:rsidRDefault="00B11A5F" w:rsidP="00B11A5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Une route régionale</w:t>
      </w:r>
    </w:p>
    <w:p w:rsidR="00B11A5F" w:rsidRDefault="00B11A5F" w:rsidP="00B11A5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Une route communale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 Lieu d’arrivée (Commune – Rue – Numéro) : ……………………………………………………………………………………..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 xml:space="preserve">Il s’agit de : </w:t>
      </w:r>
    </w:p>
    <w:p w:rsidR="00B11A5F" w:rsidRDefault="00B11A5F" w:rsidP="00B11A5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Une route régionale</w:t>
      </w:r>
    </w:p>
    <w:p w:rsidR="00B11A5F" w:rsidRDefault="00B11A5F" w:rsidP="00B11A5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Une route communale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 Durée de la course proprement dite : de ……………………………………………..</w:t>
      </w:r>
      <w:proofErr w:type="spellStart"/>
      <w:r>
        <w:rPr>
          <w:rFonts w:ascii="Calibri" w:hAnsi="Calibri"/>
          <w:sz w:val="22"/>
          <w:szCs w:val="22"/>
          <w:lang w:val="fr-BE"/>
        </w:rPr>
        <w:t>Hr</w:t>
      </w:r>
      <w:proofErr w:type="spellEnd"/>
      <w:r>
        <w:rPr>
          <w:rFonts w:ascii="Calibri" w:hAnsi="Calibri"/>
          <w:sz w:val="22"/>
          <w:szCs w:val="22"/>
          <w:lang w:val="fr-BE"/>
        </w:rPr>
        <w:t xml:space="preserve"> à …………………………………</w:t>
      </w:r>
      <w:proofErr w:type="spellStart"/>
      <w:r>
        <w:rPr>
          <w:rFonts w:ascii="Calibri" w:hAnsi="Calibri"/>
          <w:sz w:val="22"/>
          <w:szCs w:val="22"/>
          <w:lang w:val="fr-BE"/>
        </w:rPr>
        <w:t>Hr</w:t>
      </w:r>
      <w:proofErr w:type="spellEnd"/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B11A5F" w:rsidRPr="002D3DC8" w:rsidRDefault="00B11A5F" w:rsidP="00B11A5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</w:pPr>
      <w:r w:rsidRPr="002D3DC8"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  <w:t>Présence d’une caravane publicitaire ?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OUI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NON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Durée de cette caravane : de ………………………………………………</w:t>
      </w:r>
      <w:proofErr w:type="spellStart"/>
      <w:r>
        <w:rPr>
          <w:rFonts w:ascii="Calibri" w:hAnsi="Calibri"/>
          <w:sz w:val="22"/>
          <w:szCs w:val="22"/>
          <w:lang w:val="fr-BE"/>
        </w:rPr>
        <w:t>Hr</w:t>
      </w:r>
      <w:proofErr w:type="spellEnd"/>
      <w:r>
        <w:rPr>
          <w:rFonts w:ascii="Calibri" w:hAnsi="Calibri"/>
          <w:sz w:val="22"/>
          <w:szCs w:val="22"/>
          <w:lang w:val="fr-BE"/>
        </w:rPr>
        <w:t xml:space="preserve"> à ……………………………………………………</w:t>
      </w:r>
      <w:proofErr w:type="spellStart"/>
      <w:r>
        <w:rPr>
          <w:rFonts w:ascii="Calibri" w:hAnsi="Calibri"/>
          <w:sz w:val="22"/>
          <w:szCs w:val="22"/>
          <w:lang w:val="fr-BE"/>
        </w:rPr>
        <w:t>Hr</w:t>
      </w:r>
      <w:proofErr w:type="spellEnd"/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Nombre de véhicules dans la caravane publicitaire : ……………………………………………………………………………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A416D8" w:rsidRDefault="00A416D8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A416D8" w:rsidRDefault="00A416D8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bookmarkStart w:id="0" w:name="_GoBack"/>
      <w:bookmarkEnd w:id="0"/>
    </w:p>
    <w:p w:rsidR="00B11A5F" w:rsidRPr="002D3DC8" w:rsidRDefault="00B11A5F" w:rsidP="00B11A5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</w:pPr>
      <w:r w:rsidRPr="002D3DC8"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  <w:lastRenderedPageBreak/>
        <w:t>Distance de la course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 Longueur totale du parcours : ……………………………………………………………………………………………………..Km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 Le parcours est composé de …………………………………………… tours de …………    ……………………………….Km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proofErr w:type="gramStart"/>
      <w:r>
        <w:rPr>
          <w:rFonts w:ascii="Calibri" w:hAnsi="Calibri"/>
          <w:sz w:val="22"/>
          <w:szCs w:val="22"/>
          <w:lang w:val="fr-BE"/>
        </w:rPr>
        <w:t>et</w:t>
      </w:r>
      <w:proofErr w:type="gramEnd"/>
      <w:r>
        <w:rPr>
          <w:rFonts w:ascii="Calibri" w:hAnsi="Calibri"/>
          <w:sz w:val="22"/>
          <w:szCs w:val="22"/>
          <w:lang w:val="fr-BE"/>
        </w:rPr>
        <w:t xml:space="preserve"> de ……………………………………………….tours de ………………………………………………………………………………..Km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 Liste des rues qui seront parcourues dans l’ordre qui sera imposé aux coureurs (</w:t>
      </w:r>
      <w:proofErr w:type="spellStart"/>
      <w:r>
        <w:rPr>
          <w:rFonts w:ascii="Calibri" w:hAnsi="Calibri"/>
          <w:sz w:val="22"/>
          <w:szCs w:val="22"/>
          <w:lang w:val="fr-BE"/>
        </w:rPr>
        <w:t>Cfr</w:t>
      </w:r>
      <w:proofErr w:type="spellEnd"/>
      <w:r>
        <w:rPr>
          <w:rFonts w:ascii="Calibri" w:hAnsi="Calibri"/>
          <w:sz w:val="22"/>
          <w:szCs w:val="22"/>
          <w:lang w:val="fr-BE"/>
        </w:rPr>
        <w:t xml:space="preserve">. plan précis ou </w:t>
      </w:r>
      <w:proofErr w:type="spellStart"/>
      <w:r>
        <w:rPr>
          <w:rFonts w:ascii="Calibri" w:hAnsi="Calibri"/>
          <w:sz w:val="22"/>
          <w:szCs w:val="22"/>
          <w:lang w:val="fr-BE"/>
        </w:rPr>
        <w:t>roadbook</w:t>
      </w:r>
      <w:proofErr w:type="spellEnd"/>
      <w:r>
        <w:rPr>
          <w:rFonts w:ascii="Calibri" w:hAnsi="Calibri"/>
          <w:sz w:val="22"/>
          <w:szCs w:val="22"/>
          <w:lang w:val="fr-BE"/>
        </w:rPr>
        <w:t xml:space="preserve"> en annexe)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B11A5F" w:rsidRPr="0091541A" w:rsidRDefault="00B11A5F" w:rsidP="00B11A5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</w:pPr>
      <w:r w:rsidRPr="0091541A"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  <w:t>Escorte policière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Aucune escorte de la police n’a été demandée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Une escorte de la police a été demandée, et ce, de ………………………………</w:t>
      </w:r>
      <w:proofErr w:type="spellStart"/>
      <w:r>
        <w:rPr>
          <w:rFonts w:ascii="Calibri" w:hAnsi="Calibri"/>
          <w:sz w:val="22"/>
          <w:szCs w:val="22"/>
          <w:lang w:val="fr-BE"/>
        </w:rPr>
        <w:t>Hr</w:t>
      </w:r>
      <w:proofErr w:type="spellEnd"/>
      <w:r>
        <w:rPr>
          <w:rFonts w:ascii="Calibri" w:hAnsi="Calibri"/>
          <w:sz w:val="22"/>
          <w:szCs w:val="22"/>
          <w:lang w:val="fr-BE"/>
        </w:rPr>
        <w:t xml:space="preserve"> à …………………………….</w:t>
      </w:r>
      <w:proofErr w:type="spellStart"/>
      <w:r>
        <w:rPr>
          <w:rFonts w:ascii="Calibri" w:hAnsi="Calibri"/>
          <w:sz w:val="22"/>
          <w:szCs w:val="22"/>
          <w:lang w:val="fr-BE"/>
        </w:rPr>
        <w:t>Hr</w:t>
      </w:r>
      <w:proofErr w:type="spellEnd"/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B11A5F" w:rsidRPr="0091541A" w:rsidRDefault="00B11A5F" w:rsidP="00B11A5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</w:pPr>
      <w:r w:rsidRPr="0091541A"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  <w:t>Plan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En annexe, un plan détaillé du parcours sur lequel seront utilisées les couleurs suivantes :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-Rouge : routes régionales ;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-Vert : routes communales.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Le sens de la course sera marqué sur le plan à l’aide de petites flèches noires.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Si celui-ci ne se fait pas dans le sens des aiguilles d’une montre, en mentionner les raisons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Le départ et l’arrivée seront marqués à l’aide d’un trait noir et des lettres D (Départ) et A (Arrivée).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Les endroits où la course traverse une route régionale seront marqués à l’aide d’un trait oblique rouge.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 xml:space="preserve">Pour chaque carrefour traversé par la course, la police mentionnera sur le plan si celui-ci sera tenu par : 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-un signaleur (S)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-la police (P)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B11A5F" w:rsidRPr="0091541A" w:rsidRDefault="00B11A5F" w:rsidP="00B11A5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</w:pPr>
      <w:r w:rsidRPr="0091541A">
        <w:rPr>
          <w:rFonts w:ascii="Arial" w:hAnsi="Arial" w:cs="Arial"/>
          <w:b/>
          <w:bCs/>
          <w:iCs/>
          <w:smallCaps/>
          <w:sz w:val="22"/>
          <w:szCs w:val="22"/>
          <w:u w:val="single"/>
        </w:rPr>
        <w:lastRenderedPageBreak/>
        <w:t>Déviations prévues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Une déviation n’a pas été prévue</w:t>
      </w:r>
    </w:p>
    <w:p w:rsidR="00B11A5F" w:rsidRDefault="00B11A5F" w:rsidP="00B11A5F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Une déviation a été prévue par les rues suivantes (joindre le plan de déviation en annexe)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B11A5F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</w:p>
    <w:p w:rsidR="00B11A5F" w:rsidRPr="00FA2F5A" w:rsidRDefault="00B11A5F" w:rsidP="00B11A5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sz w:val="22"/>
          <w:szCs w:val="22"/>
          <w:lang w:val="fr-BE"/>
        </w:rPr>
        <w:t>Date et signature du directeur de course</w:t>
      </w:r>
    </w:p>
    <w:p w:rsidR="00B055C3" w:rsidRPr="00B11A5F" w:rsidRDefault="00B055C3" w:rsidP="00B11A5F">
      <w:pPr>
        <w:rPr>
          <w:lang w:val="fr-BE"/>
        </w:rPr>
      </w:pPr>
    </w:p>
    <w:sectPr w:rsidR="00B055C3" w:rsidRPr="00B1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 TT B7 Bold">
    <w:charset w:val="00"/>
    <w:family w:val="swiss"/>
    <w:pitch w:val="variable"/>
    <w:sig w:usb0="80000027" w:usb1="0000004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307B"/>
    <w:multiLevelType w:val="hybridMultilevel"/>
    <w:tmpl w:val="21AE9B28"/>
    <w:lvl w:ilvl="0" w:tplc="26223C84">
      <w:start w:val="1"/>
      <w:numFmt w:val="bullet"/>
      <w:lvlText w:val="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157"/>
    <w:multiLevelType w:val="hybridMultilevel"/>
    <w:tmpl w:val="A2E4AF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A7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20727AC8"/>
    <w:multiLevelType w:val="hybridMultilevel"/>
    <w:tmpl w:val="5FE8E5AC"/>
    <w:lvl w:ilvl="0" w:tplc="4F420BE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26223C84">
      <w:start w:val="1"/>
      <w:numFmt w:val="bullet"/>
      <w:lvlText w:val="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4DE2106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BBE615D"/>
    <w:multiLevelType w:val="hybridMultilevel"/>
    <w:tmpl w:val="D5D4E7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1A1322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DA0"/>
    <w:multiLevelType w:val="hybridMultilevel"/>
    <w:tmpl w:val="94DC66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E332AD"/>
    <w:multiLevelType w:val="hybridMultilevel"/>
    <w:tmpl w:val="31E0C23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CC60F9D6">
      <w:start w:val="1"/>
      <w:numFmt w:val="bullet"/>
      <w:lvlText w:val=""/>
      <w:lvlJc w:val="left"/>
      <w:pPr>
        <w:ind w:left="2856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A231807"/>
    <w:multiLevelType w:val="hybridMultilevel"/>
    <w:tmpl w:val="96B6436E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4D6"/>
    <w:multiLevelType w:val="hybridMultilevel"/>
    <w:tmpl w:val="FE222B80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A01A9"/>
    <w:multiLevelType w:val="hybridMultilevel"/>
    <w:tmpl w:val="96B6436E"/>
    <w:lvl w:ilvl="0" w:tplc="38322D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86ED4"/>
    <w:multiLevelType w:val="hybridMultilevel"/>
    <w:tmpl w:val="1056F6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CA1"/>
    <w:multiLevelType w:val="hybridMultilevel"/>
    <w:tmpl w:val="6C4298D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FAB233F"/>
    <w:multiLevelType w:val="hybridMultilevel"/>
    <w:tmpl w:val="B1C427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5636B"/>
    <w:multiLevelType w:val="hybridMultilevel"/>
    <w:tmpl w:val="9CFE36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37A14"/>
    <w:multiLevelType w:val="hybridMultilevel"/>
    <w:tmpl w:val="377048F4"/>
    <w:lvl w:ilvl="0" w:tplc="38347368">
      <w:start w:val="1"/>
      <w:numFmt w:val="bullet"/>
      <w:lvlText w:val="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45E2F"/>
    <w:multiLevelType w:val="hybridMultilevel"/>
    <w:tmpl w:val="E7A659D8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32E0"/>
    <w:multiLevelType w:val="hybridMultilevel"/>
    <w:tmpl w:val="FB601D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E1565"/>
    <w:multiLevelType w:val="hybridMultilevel"/>
    <w:tmpl w:val="75C439E8"/>
    <w:lvl w:ilvl="0" w:tplc="E37225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 w:tplc="26223C84">
      <w:start w:val="1"/>
      <w:numFmt w:val="bullet"/>
      <w:lvlText w:val=""/>
      <w:lvlJc w:val="left"/>
      <w:pPr>
        <w:tabs>
          <w:tab w:val="num" w:pos="1364"/>
        </w:tabs>
        <w:ind w:left="1080" w:firstLine="0"/>
      </w:pPr>
      <w:rPr>
        <w:rFonts w:ascii="Wingdings 2" w:hAnsi="Wingdings 2" w:hint="default"/>
        <w:b/>
        <w:i w:val="0"/>
        <w:color w:val="auto"/>
        <w:sz w:val="32"/>
        <w:szCs w:val="32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A511DE"/>
    <w:multiLevelType w:val="hybridMultilevel"/>
    <w:tmpl w:val="5C102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17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C3"/>
    <w:rsid w:val="002B09C7"/>
    <w:rsid w:val="00581FB4"/>
    <w:rsid w:val="007A46FC"/>
    <w:rsid w:val="00A416D8"/>
    <w:rsid w:val="00A6070F"/>
    <w:rsid w:val="00B055C3"/>
    <w:rsid w:val="00B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D1B3-2F2F-47C0-A674-009D8FE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55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55C3"/>
    <w:rPr>
      <w:rFonts w:ascii="Arial" w:eastAsia="Times New Roman" w:hAnsi="Arial" w:cs="Times New Roman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rsid w:val="007A4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6F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7A46FC"/>
    <w:pPr>
      <w:autoSpaceDE w:val="0"/>
      <w:autoSpaceDN w:val="0"/>
      <w:adjustRightInd w:val="0"/>
      <w:jc w:val="both"/>
    </w:pPr>
    <w:rPr>
      <w:rFonts w:ascii="TimesNewRomanPS-BoldItalicMT" w:hAnsi="TimesNewRomanPS-BoldItalicMT"/>
      <w:b/>
      <w:bCs/>
      <w:i/>
      <w:iCs/>
      <w:color w:val="000000"/>
      <w:sz w:val="28"/>
      <w:szCs w:val="36"/>
    </w:rPr>
  </w:style>
  <w:style w:type="character" w:customStyle="1" w:styleId="CorpsdetexteCar">
    <w:name w:val="Corps de texte Car"/>
    <w:basedOn w:val="Policepardfaut"/>
    <w:link w:val="Corpsdetexte"/>
    <w:rsid w:val="007A46FC"/>
    <w:rPr>
      <w:rFonts w:ascii="TimesNewRomanPS-BoldItalicMT" w:eastAsia="Times New Roman" w:hAnsi="TimesNewRomanPS-BoldItalicMT" w:cs="Times New Roman"/>
      <w:b/>
      <w:bCs/>
      <w:i/>
      <w:iCs/>
      <w:color w:val="000000"/>
      <w:sz w:val="28"/>
      <w:szCs w:val="36"/>
      <w:lang w:val="fr-FR" w:eastAsia="fr-FR"/>
    </w:rPr>
  </w:style>
  <w:style w:type="paragraph" w:customStyle="1" w:styleId="stylechapitre">
    <w:name w:val="style chapitre"/>
    <w:basedOn w:val="Normal"/>
    <w:qFormat/>
    <w:rsid w:val="00B11A5F"/>
    <w:pPr>
      <w:autoSpaceDE w:val="0"/>
      <w:autoSpaceDN w:val="0"/>
      <w:adjustRightInd w:val="0"/>
    </w:pPr>
    <w:rPr>
      <w:rFonts w:ascii="TheSans TT B7 Bold" w:hAnsi="TheSans TT B7 Bold" w:cs="Arial,Bold"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Boucaut</dc:creator>
  <cp:keywords/>
  <dc:description/>
  <cp:lastModifiedBy>Benoit Boucaut</cp:lastModifiedBy>
  <cp:revision>3</cp:revision>
  <dcterms:created xsi:type="dcterms:W3CDTF">2016-09-14T13:45:00Z</dcterms:created>
  <dcterms:modified xsi:type="dcterms:W3CDTF">2016-09-15T11:08:00Z</dcterms:modified>
</cp:coreProperties>
</file>