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4DC9">
        <w:rPr>
          <w:rFonts w:ascii="Times New Roman" w:hAnsi="Times New Roman" w:cs="Times New Roman"/>
          <w:b/>
          <w:bCs/>
          <w:sz w:val="32"/>
          <w:szCs w:val="32"/>
        </w:rPr>
        <w:t>Obligations en matière de stockage, transport et tir d’engins explosifs à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>l’occasion de feux d’artifices</w:t>
      </w: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DC9">
        <w:rPr>
          <w:rFonts w:ascii="Times New Roman" w:hAnsi="Times New Roman" w:cs="Times New Roman"/>
          <w:sz w:val="32"/>
          <w:szCs w:val="32"/>
        </w:rPr>
        <w:t>Actuellement, pour pouvoir réaliser un tir de feu d’artifices, les conditions suivantes doivent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>être remplies soit par l’artificier, soit par le transporteur</w:t>
      </w: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DC9">
        <w:rPr>
          <w:rFonts w:ascii="Symbol" w:hAnsi="Symbol" w:cs="Symbol"/>
          <w:sz w:val="32"/>
          <w:szCs w:val="32"/>
        </w:rPr>
        <w:t></w:t>
      </w:r>
      <w:r w:rsidRPr="007B4DC9">
        <w:rPr>
          <w:rFonts w:ascii="Symbol" w:hAnsi="Symbol" w:cs="Symbol"/>
          <w:sz w:val="32"/>
          <w:szCs w:val="32"/>
        </w:rPr>
        <w:t></w:t>
      </w:r>
      <w:r w:rsidRPr="007B4DC9">
        <w:rPr>
          <w:rFonts w:ascii="Times New Roman" w:hAnsi="Times New Roman" w:cs="Times New Roman"/>
          <w:sz w:val="32"/>
          <w:szCs w:val="32"/>
        </w:rPr>
        <w:t xml:space="preserve">Disposer, personnellement ou par mise à disposition,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>d’un dépôt dûment autorisé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pour le stockage </w:t>
      </w:r>
      <w:r w:rsidRPr="007B4DC9">
        <w:rPr>
          <w:rFonts w:ascii="Times New Roman" w:hAnsi="Times New Roman" w:cs="Times New Roman"/>
          <w:sz w:val="32"/>
          <w:szCs w:val="32"/>
        </w:rPr>
        <w:t>de produits pyrotechniques ;</w:t>
      </w: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DC9">
        <w:rPr>
          <w:rFonts w:ascii="Symbol" w:hAnsi="Symbol" w:cs="Symbol"/>
          <w:sz w:val="32"/>
          <w:szCs w:val="32"/>
        </w:rPr>
        <w:t></w:t>
      </w:r>
      <w:r w:rsidRPr="007B4DC9">
        <w:rPr>
          <w:rFonts w:ascii="Symbol" w:hAnsi="Symbol" w:cs="Symbol"/>
          <w:sz w:val="32"/>
          <w:szCs w:val="32"/>
        </w:rPr>
        <w:t></w:t>
      </w:r>
      <w:r w:rsidRPr="007B4DC9">
        <w:rPr>
          <w:rFonts w:ascii="Times New Roman" w:hAnsi="Times New Roman" w:cs="Times New Roman"/>
          <w:sz w:val="32"/>
          <w:szCs w:val="32"/>
        </w:rPr>
        <w:t xml:space="preserve">Disposer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d’une autorisation de transport </w:t>
      </w:r>
      <w:r w:rsidRPr="007B4DC9">
        <w:rPr>
          <w:rFonts w:ascii="Times New Roman" w:hAnsi="Times New Roman" w:cs="Times New Roman"/>
          <w:sz w:val="32"/>
          <w:szCs w:val="32"/>
        </w:rPr>
        <w:t>des artifices de spectacle depuis le lieu 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>stockage dûment autorisé vers les lieux de tir ;</w:t>
      </w: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DC9">
        <w:rPr>
          <w:rFonts w:ascii="Symbol" w:hAnsi="Symbol" w:cs="Symbol"/>
          <w:sz w:val="32"/>
          <w:szCs w:val="32"/>
        </w:rPr>
        <w:t></w:t>
      </w:r>
      <w:r w:rsidRPr="007B4DC9">
        <w:rPr>
          <w:rFonts w:ascii="Symbol" w:hAnsi="Symbol" w:cs="Symbol"/>
          <w:sz w:val="32"/>
          <w:szCs w:val="32"/>
        </w:rPr>
        <w:t></w:t>
      </w:r>
      <w:r w:rsidRPr="007B4DC9">
        <w:rPr>
          <w:rFonts w:ascii="Times New Roman" w:hAnsi="Times New Roman" w:cs="Times New Roman"/>
          <w:sz w:val="32"/>
          <w:szCs w:val="32"/>
        </w:rPr>
        <w:t xml:space="preserve">Utiliser des artifices de divertissement pouvant être mis sur le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7B4DC9">
        <w:rPr>
          <w:rFonts w:ascii="Times New Roman" w:hAnsi="Times New Roman" w:cs="Times New Roman"/>
          <w:sz w:val="32"/>
          <w:szCs w:val="32"/>
        </w:rPr>
        <w:t>arché et transportés ;</w:t>
      </w: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DC9">
        <w:rPr>
          <w:rFonts w:ascii="Symbol" w:hAnsi="Symbol" w:cs="Symbol"/>
          <w:sz w:val="32"/>
          <w:szCs w:val="32"/>
        </w:rPr>
        <w:t></w:t>
      </w:r>
      <w:r w:rsidRPr="007B4DC9">
        <w:rPr>
          <w:rFonts w:ascii="Symbol" w:hAnsi="Symbol" w:cs="Symbol"/>
          <w:sz w:val="32"/>
          <w:szCs w:val="32"/>
        </w:rPr>
        <w:t></w:t>
      </w:r>
      <w:r w:rsidRPr="007B4DC9">
        <w:rPr>
          <w:rFonts w:ascii="Times New Roman" w:hAnsi="Times New Roman" w:cs="Times New Roman"/>
          <w:sz w:val="32"/>
          <w:szCs w:val="32"/>
        </w:rPr>
        <w:t xml:space="preserve">Réaliser le transport dans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>le respect des règles de l’Accord européen concernant le</w:t>
      </w:r>
      <w:r w:rsidR="00EB5F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transport des marchandises dangereuses (ADR) </w:t>
      </w:r>
      <w:r w:rsidRPr="007B4DC9">
        <w:rPr>
          <w:rFonts w:ascii="Times New Roman" w:hAnsi="Times New Roman" w:cs="Times New Roman"/>
          <w:sz w:val="32"/>
          <w:szCs w:val="32"/>
        </w:rPr>
        <w:t>: véhicule, chauffeur, convoyeur,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>marquage, documents de transport ….</w:t>
      </w:r>
    </w:p>
    <w:p w:rsid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DC9">
        <w:rPr>
          <w:rFonts w:ascii="Symbol" w:hAnsi="Symbol" w:cs="Symbol"/>
          <w:sz w:val="32"/>
          <w:szCs w:val="32"/>
        </w:rPr>
        <w:t></w:t>
      </w:r>
      <w:r w:rsidRPr="007B4DC9">
        <w:rPr>
          <w:rFonts w:ascii="Symbol" w:hAnsi="Symbol" w:cs="Symbol"/>
          <w:sz w:val="32"/>
          <w:szCs w:val="32"/>
        </w:rPr>
        <w:t></w:t>
      </w:r>
      <w:r w:rsidRPr="007B4DC9">
        <w:rPr>
          <w:rFonts w:ascii="Times New Roman" w:hAnsi="Times New Roman" w:cs="Times New Roman"/>
          <w:sz w:val="32"/>
          <w:szCs w:val="32"/>
        </w:rPr>
        <w:t xml:space="preserve">Disposer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d’un document de sécurité </w:t>
      </w:r>
      <w:r w:rsidRPr="007B4DC9">
        <w:rPr>
          <w:rFonts w:ascii="Times New Roman" w:hAnsi="Times New Roman" w:cs="Times New Roman"/>
          <w:sz w:val="32"/>
          <w:szCs w:val="32"/>
        </w:rPr>
        <w:t>reprenant le plan de tir, la liste des produits mis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 xml:space="preserve">en </w:t>
      </w:r>
      <w:proofErr w:type="spellStart"/>
      <w:r w:rsidRPr="007B4DC9">
        <w:rPr>
          <w:rFonts w:ascii="Times New Roman" w:hAnsi="Times New Roman" w:cs="Times New Roman"/>
          <w:sz w:val="32"/>
          <w:szCs w:val="32"/>
        </w:rPr>
        <w:t>oeuvre</w:t>
      </w:r>
      <w:proofErr w:type="spellEnd"/>
      <w:r w:rsidRPr="007B4DC9">
        <w:rPr>
          <w:rFonts w:ascii="Times New Roman" w:hAnsi="Times New Roman" w:cs="Times New Roman"/>
          <w:sz w:val="32"/>
          <w:szCs w:val="32"/>
        </w:rPr>
        <w:t>, les dispositions prises pour assurer la sécurité, les distances de sécurité vis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>à-vis des spectateurs ou encore des distances d’éloignement minimales par rapport aux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>bâtiments….</w:t>
      </w: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4DC9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La mise en </w:t>
      </w:r>
      <w:proofErr w:type="spellStart"/>
      <w:r w:rsidRPr="007B4DC9">
        <w:rPr>
          <w:rFonts w:ascii="Times New Roman" w:hAnsi="Times New Roman" w:cs="Times New Roman"/>
          <w:b/>
          <w:bCs/>
          <w:sz w:val="32"/>
          <w:szCs w:val="32"/>
        </w:rPr>
        <w:t>oeuvre</w:t>
      </w:r>
      <w:proofErr w:type="spellEnd"/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 d’un feu d’artifices doit faire l’objet d’un permis d’environnement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>(Déclaration de classe3).</w:t>
      </w:r>
    </w:p>
    <w:p w:rsidR="008123F6" w:rsidRPr="007B4DC9" w:rsidRDefault="007B4DC9" w:rsidP="00EB5FD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7B4DC9">
        <w:rPr>
          <w:rFonts w:ascii="Times New Roman" w:hAnsi="Times New Roman" w:cs="Times New Roman"/>
          <w:sz w:val="32"/>
          <w:szCs w:val="32"/>
        </w:rPr>
        <w:t xml:space="preserve">A dater de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>juillet 2013</w:t>
      </w:r>
      <w:r w:rsidRPr="007B4DC9">
        <w:rPr>
          <w:rFonts w:ascii="Times New Roman" w:hAnsi="Times New Roman" w:cs="Times New Roman"/>
          <w:sz w:val="32"/>
          <w:szCs w:val="32"/>
        </w:rPr>
        <w:t xml:space="preserve">,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>les artificiers devront, en plus, disposer d’un certificat de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b/>
          <w:bCs/>
          <w:sz w:val="32"/>
          <w:szCs w:val="32"/>
        </w:rPr>
        <w:t xml:space="preserve">qualification </w:t>
      </w:r>
      <w:r w:rsidRPr="007B4DC9">
        <w:rPr>
          <w:rFonts w:ascii="Times New Roman" w:hAnsi="Times New Roman" w:cs="Times New Roman"/>
          <w:sz w:val="32"/>
          <w:szCs w:val="32"/>
        </w:rPr>
        <w:t>délivré par un organisme de certification et être repris sur la liste des tireurs,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C9">
        <w:rPr>
          <w:rFonts w:ascii="Times New Roman" w:hAnsi="Times New Roman" w:cs="Times New Roman"/>
          <w:sz w:val="32"/>
          <w:szCs w:val="32"/>
        </w:rPr>
        <w:t xml:space="preserve">reconnus compétents, autorisés à la mise en </w:t>
      </w:r>
      <w:proofErr w:type="spellStart"/>
      <w:r w:rsidRPr="007B4DC9">
        <w:rPr>
          <w:rFonts w:ascii="Times New Roman" w:hAnsi="Times New Roman" w:cs="Times New Roman"/>
          <w:sz w:val="32"/>
          <w:szCs w:val="32"/>
        </w:rPr>
        <w:t>oeuvre</w:t>
      </w:r>
      <w:proofErr w:type="spellEnd"/>
      <w:r w:rsidRPr="007B4DC9">
        <w:rPr>
          <w:rFonts w:ascii="Times New Roman" w:hAnsi="Times New Roman" w:cs="Times New Roman"/>
          <w:sz w:val="32"/>
          <w:szCs w:val="32"/>
        </w:rPr>
        <w:t xml:space="preserve"> de ces produits sur </w:t>
      </w:r>
      <w:bookmarkStart w:id="0" w:name="_GoBack"/>
      <w:bookmarkEnd w:id="0"/>
      <w:r w:rsidRPr="007B4DC9">
        <w:rPr>
          <w:rFonts w:ascii="Times New Roman" w:hAnsi="Times New Roman" w:cs="Times New Roman"/>
          <w:sz w:val="32"/>
          <w:szCs w:val="32"/>
        </w:rPr>
        <w:t>le territoire belge.</w:t>
      </w:r>
    </w:p>
    <w:sectPr w:rsidR="008123F6" w:rsidRPr="007B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C9"/>
    <w:rsid w:val="007B4DC9"/>
    <w:rsid w:val="008123F6"/>
    <w:rsid w:val="00E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59E2-93BE-48BA-9872-3CCDBD9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Cordier</dc:creator>
  <cp:keywords/>
  <dc:description/>
  <cp:lastModifiedBy>Claude Cordier</cp:lastModifiedBy>
  <cp:revision>2</cp:revision>
  <dcterms:created xsi:type="dcterms:W3CDTF">2016-02-03T10:03:00Z</dcterms:created>
  <dcterms:modified xsi:type="dcterms:W3CDTF">2016-02-03T10:21:00Z</dcterms:modified>
</cp:coreProperties>
</file>